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63F2" w14:textId="77777777" w:rsidR="00373EC0" w:rsidRDefault="00373EC0" w:rsidP="00373EC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E2A168E" w14:textId="77777777" w:rsidR="00373EC0" w:rsidRDefault="00373EC0" w:rsidP="00780207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AFFEAE" w14:textId="77777777" w:rsidR="0085747A" w:rsidRPr="00586E29" w:rsidRDefault="0085747A" w:rsidP="00780207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SYLABUS</w:t>
      </w:r>
    </w:p>
    <w:p w14:paraId="2DCA42C9" w14:textId="1E5AA03F" w:rsidR="0085747A" w:rsidRPr="00586E29" w:rsidRDefault="0071620A" w:rsidP="001B7A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6E2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86E29">
        <w:rPr>
          <w:rFonts w:ascii="Corbel" w:hAnsi="Corbel"/>
          <w:b/>
          <w:smallCaps/>
          <w:sz w:val="24"/>
          <w:szCs w:val="24"/>
        </w:rPr>
        <w:t xml:space="preserve"> </w:t>
      </w:r>
      <w:r w:rsidR="001B7A00">
        <w:rPr>
          <w:rFonts w:ascii="Corbel" w:hAnsi="Corbel"/>
          <w:b/>
          <w:smallCaps/>
          <w:sz w:val="24"/>
          <w:szCs w:val="24"/>
        </w:rPr>
        <w:t>202</w:t>
      </w:r>
      <w:r w:rsidR="002B60FB">
        <w:rPr>
          <w:rFonts w:ascii="Corbel" w:hAnsi="Corbel"/>
          <w:b/>
          <w:smallCaps/>
          <w:sz w:val="24"/>
          <w:szCs w:val="24"/>
        </w:rPr>
        <w:t>5</w:t>
      </w:r>
      <w:r w:rsidR="001B7A00">
        <w:rPr>
          <w:rFonts w:ascii="Corbel" w:hAnsi="Corbel"/>
          <w:b/>
          <w:smallCaps/>
          <w:sz w:val="24"/>
          <w:szCs w:val="24"/>
        </w:rPr>
        <w:t>-20</w:t>
      </w:r>
      <w:r w:rsidR="002B60FB">
        <w:rPr>
          <w:rFonts w:ascii="Corbel" w:hAnsi="Corbel"/>
          <w:b/>
          <w:smallCaps/>
          <w:sz w:val="24"/>
          <w:szCs w:val="24"/>
        </w:rPr>
        <w:t>30</w:t>
      </w:r>
    </w:p>
    <w:p w14:paraId="4370F03C" w14:textId="10BC7E4E" w:rsidR="00445970" w:rsidRPr="00586E29" w:rsidRDefault="00445970" w:rsidP="00A0406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R</w:t>
      </w:r>
      <w:r w:rsidR="00780207" w:rsidRPr="00586E29">
        <w:rPr>
          <w:rFonts w:ascii="Corbel" w:hAnsi="Corbel"/>
          <w:sz w:val="24"/>
          <w:szCs w:val="24"/>
        </w:rPr>
        <w:t xml:space="preserve">ok akademicki </w:t>
      </w:r>
      <w:r w:rsidR="00780207" w:rsidRPr="00586E29">
        <w:rPr>
          <w:rFonts w:ascii="Corbel" w:hAnsi="Corbel"/>
          <w:b/>
          <w:sz w:val="24"/>
          <w:szCs w:val="24"/>
        </w:rPr>
        <w:t>202</w:t>
      </w:r>
      <w:r w:rsidR="002B60FB">
        <w:rPr>
          <w:rFonts w:ascii="Corbel" w:hAnsi="Corbel"/>
          <w:b/>
          <w:sz w:val="24"/>
          <w:szCs w:val="24"/>
        </w:rPr>
        <w:t>6</w:t>
      </w:r>
      <w:r w:rsidR="00780207" w:rsidRPr="00586E29">
        <w:rPr>
          <w:rFonts w:ascii="Corbel" w:hAnsi="Corbel"/>
          <w:b/>
          <w:sz w:val="24"/>
          <w:szCs w:val="24"/>
        </w:rPr>
        <w:t>/202</w:t>
      </w:r>
      <w:r w:rsidR="002B60FB">
        <w:rPr>
          <w:rFonts w:ascii="Corbel" w:hAnsi="Corbel"/>
          <w:b/>
          <w:sz w:val="24"/>
          <w:szCs w:val="24"/>
        </w:rPr>
        <w:t>7</w:t>
      </w:r>
    </w:p>
    <w:p w14:paraId="5EBD181E" w14:textId="77777777" w:rsidR="0085747A" w:rsidRPr="00586E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532D70" w14:textId="77777777" w:rsidR="0085747A" w:rsidRPr="00586E2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6E29">
        <w:rPr>
          <w:rFonts w:ascii="Corbel" w:hAnsi="Corbel"/>
          <w:szCs w:val="24"/>
        </w:rPr>
        <w:t xml:space="preserve">1. </w:t>
      </w:r>
      <w:r w:rsidR="0085747A" w:rsidRPr="00586E29">
        <w:rPr>
          <w:rFonts w:ascii="Corbel" w:hAnsi="Corbel"/>
          <w:szCs w:val="24"/>
        </w:rPr>
        <w:t xml:space="preserve">Podstawowe </w:t>
      </w:r>
      <w:r w:rsidR="00445970" w:rsidRPr="00586E2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6E29" w14:paraId="46D334F3" w14:textId="77777777" w:rsidTr="00B819C8">
        <w:tc>
          <w:tcPr>
            <w:tcW w:w="2694" w:type="dxa"/>
            <w:vAlign w:val="center"/>
          </w:tcPr>
          <w:p w14:paraId="6D02E2CC" w14:textId="77777777"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C3A665" w14:textId="77777777" w:rsidR="0085747A" w:rsidRPr="00586E29" w:rsidRDefault="006329E9" w:rsidP="006329E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pedagogika leczniczo -terapeutyczna</w:t>
            </w:r>
          </w:p>
        </w:tc>
      </w:tr>
      <w:tr w:rsidR="0085747A" w:rsidRPr="00586E29" w14:paraId="62C5B5DC" w14:textId="77777777" w:rsidTr="00B819C8">
        <w:tc>
          <w:tcPr>
            <w:tcW w:w="2694" w:type="dxa"/>
            <w:vAlign w:val="center"/>
          </w:tcPr>
          <w:p w14:paraId="2FA33A53" w14:textId="77777777" w:rsidR="0085747A" w:rsidRPr="00586E2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015925" w14:textId="77777777"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86E29" w14:paraId="6453A30B" w14:textId="77777777" w:rsidTr="00B819C8">
        <w:tc>
          <w:tcPr>
            <w:tcW w:w="2694" w:type="dxa"/>
            <w:vAlign w:val="center"/>
          </w:tcPr>
          <w:p w14:paraId="55DE9575" w14:textId="77777777" w:rsidR="0085747A" w:rsidRPr="00586E2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6E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188FDB" w14:textId="03E41900" w:rsidR="0085747A" w:rsidRPr="00586E29" w:rsidRDefault="00623449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44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586E29" w14:paraId="421C703D" w14:textId="77777777" w:rsidTr="00B819C8">
        <w:tc>
          <w:tcPr>
            <w:tcW w:w="2694" w:type="dxa"/>
            <w:vAlign w:val="center"/>
          </w:tcPr>
          <w:p w14:paraId="77A2B8B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4DE2F" w14:textId="77777777" w:rsidR="0085747A" w:rsidRPr="00586E29" w:rsidRDefault="00D36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586E29" w14:paraId="4E0139FC" w14:textId="77777777" w:rsidTr="00B819C8">
        <w:tc>
          <w:tcPr>
            <w:tcW w:w="2694" w:type="dxa"/>
            <w:vAlign w:val="center"/>
          </w:tcPr>
          <w:p w14:paraId="580AB2B8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771F87" w14:textId="77777777" w:rsidR="0085747A" w:rsidRPr="00586E29" w:rsidRDefault="00A040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86E29" w14:paraId="4C31821C" w14:textId="77777777" w:rsidTr="00B819C8">
        <w:tc>
          <w:tcPr>
            <w:tcW w:w="2694" w:type="dxa"/>
            <w:vAlign w:val="center"/>
          </w:tcPr>
          <w:p w14:paraId="201A5E60" w14:textId="77777777" w:rsidR="0085747A" w:rsidRPr="00586E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A35CF2" w14:textId="77777777" w:rsidR="0085747A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586E29" w14:paraId="4C6EBFB0" w14:textId="77777777" w:rsidTr="00B819C8">
        <w:tc>
          <w:tcPr>
            <w:tcW w:w="2694" w:type="dxa"/>
            <w:vAlign w:val="center"/>
          </w:tcPr>
          <w:p w14:paraId="22594FFA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5E018F" w14:textId="77777777"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86E29" w14:paraId="2F96BC57" w14:textId="77777777" w:rsidTr="00B819C8">
        <w:tc>
          <w:tcPr>
            <w:tcW w:w="2694" w:type="dxa"/>
            <w:vAlign w:val="center"/>
          </w:tcPr>
          <w:p w14:paraId="4FBC9CA0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D1903A" w14:textId="4B7AF46C" w:rsidR="0085747A" w:rsidRPr="00586E29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B60FB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586E29" w14:paraId="3790B76C" w14:textId="77777777" w:rsidTr="00B819C8">
        <w:tc>
          <w:tcPr>
            <w:tcW w:w="2694" w:type="dxa"/>
            <w:vAlign w:val="center"/>
          </w:tcPr>
          <w:p w14:paraId="44C4231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6E29">
              <w:rPr>
                <w:rFonts w:ascii="Corbel" w:hAnsi="Corbel"/>
                <w:sz w:val="24"/>
                <w:szCs w:val="24"/>
              </w:rPr>
              <w:t>/y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2AF6D" w14:textId="77777777" w:rsidR="0085747A" w:rsidRPr="00586E29" w:rsidRDefault="00E903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85747A" w:rsidRPr="00586E29" w14:paraId="216679FC" w14:textId="77777777" w:rsidTr="00B819C8">
        <w:tc>
          <w:tcPr>
            <w:tcW w:w="2694" w:type="dxa"/>
            <w:vAlign w:val="center"/>
          </w:tcPr>
          <w:p w14:paraId="45D9875F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B18E2" w14:textId="77777777" w:rsidR="0085747A" w:rsidRPr="00586E29" w:rsidRDefault="008A79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>C. Kształcenie kierunkowe;</w:t>
            </w:r>
            <w:r w:rsidR="00A0406E" w:rsidRPr="00586E29">
              <w:rPr>
                <w:rFonts w:ascii="Corbel" w:hAnsi="Corbel"/>
                <w:b w:val="0"/>
                <w:sz w:val="24"/>
                <w:szCs w:val="24"/>
              </w:rPr>
              <w:t xml:space="preserve"> Moduł C.1. Przygotowanie merytoryczne;</w:t>
            </w:r>
            <w:r w:rsidR="00780207" w:rsidRPr="00586E29">
              <w:rPr>
                <w:rFonts w:ascii="Corbel" w:hAnsi="Corbel"/>
                <w:b w:val="0"/>
                <w:sz w:val="24"/>
                <w:szCs w:val="24"/>
              </w:rPr>
              <w:t xml:space="preserve"> przedmiot kierunkowy</w:t>
            </w:r>
          </w:p>
        </w:tc>
      </w:tr>
      <w:tr w:rsidR="00923D7D" w:rsidRPr="00586E29" w14:paraId="4E36AE8D" w14:textId="77777777" w:rsidTr="00B819C8">
        <w:tc>
          <w:tcPr>
            <w:tcW w:w="2694" w:type="dxa"/>
            <w:vAlign w:val="center"/>
          </w:tcPr>
          <w:p w14:paraId="736270E4" w14:textId="77777777" w:rsidR="00923D7D" w:rsidRPr="00586E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91CB73" w14:textId="77777777" w:rsidR="00923D7D" w:rsidRPr="00586E29" w:rsidRDefault="007802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586E29" w14:paraId="4E25ABAE" w14:textId="77777777" w:rsidTr="00B819C8">
        <w:tc>
          <w:tcPr>
            <w:tcW w:w="2694" w:type="dxa"/>
            <w:vAlign w:val="center"/>
          </w:tcPr>
          <w:p w14:paraId="22D344C5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020279" w14:textId="42C67D17" w:rsidR="0085747A" w:rsidRPr="00586E29" w:rsidRDefault="002F7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</w:t>
            </w:r>
          </w:p>
        </w:tc>
      </w:tr>
      <w:tr w:rsidR="0085747A" w:rsidRPr="00586E29" w14:paraId="7CD6DD35" w14:textId="77777777" w:rsidTr="00B819C8">
        <w:tc>
          <w:tcPr>
            <w:tcW w:w="2694" w:type="dxa"/>
            <w:vAlign w:val="center"/>
          </w:tcPr>
          <w:p w14:paraId="1638163E" w14:textId="77777777" w:rsidR="0085747A" w:rsidRPr="00586E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0ECF" w14:textId="5DC78201" w:rsidR="0085747A" w:rsidRPr="00586E29" w:rsidRDefault="002F77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Izabela Marczykowska, m</w:t>
            </w:r>
            <w:r w:rsidR="006329E9" w:rsidRPr="00586E29">
              <w:rPr>
                <w:rFonts w:ascii="Corbel" w:hAnsi="Corbel"/>
                <w:b w:val="0"/>
                <w:sz w:val="24"/>
                <w:szCs w:val="24"/>
              </w:rPr>
              <w:t>gr Elżbieta Telesz</w:t>
            </w:r>
          </w:p>
        </w:tc>
      </w:tr>
    </w:tbl>
    <w:p w14:paraId="59F13B6E" w14:textId="77777777" w:rsidR="00923D7D" w:rsidRPr="00586E29" w:rsidRDefault="0085747A" w:rsidP="002E77F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* </w:t>
      </w:r>
      <w:r w:rsidRPr="00586E29">
        <w:rPr>
          <w:rFonts w:ascii="Corbel" w:hAnsi="Corbel"/>
          <w:i/>
          <w:sz w:val="24"/>
          <w:szCs w:val="24"/>
        </w:rPr>
        <w:t>-</w:t>
      </w:r>
      <w:r w:rsidR="00B90885" w:rsidRPr="00586E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6E29">
        <w:rPr>
          <w:rFonts w:ascii="Corbel" w:hAnsi="Corbel"/>
          <w:b w:val="0"/>
          <w:sz w:val="24"/>
          <w:szCs w:val="24"/>
        </w:rPr>
        <w:t>e,</w:t>
      </w:r>
      <w:r w:rsidRPr="00586E29">
        <w:rPr>
          <w:rFonts w:ascii="Corbel" w:hAnsi="Corbel"/>
          <w:i/>
          <w:sz w:val="24"/>
          <w:szCs w:val="24"/>
        </w:rPr>
        <w:t xml:space="preserve"> </w:t>
      </w:r>
      <w:r w:rsidRPr="00586E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6E29">
        <w:rPr>
          <w:rFonts w:ascii="Corbel" w:hAnsi="Corbel"/>
          <w:b w:val="0"/>
          <w:i/>
          <w:sz w:val="24"/>
          <w:szCs w:val="24"/>
        </w:rPr>
        <w:t>w Jednostce</w:t>
      </w:r>
    </w:p>
    <w:p w14:paraId="1681D609" w14:textId="77777777" w:rsidR="00923D7D" w:rsidRPr="00586E29" w:rsidRDefault="0085747A" w:rsidP="00715F50">
      <w:pPr>
        <w:pStyle w:val="Podpunkty"/>
        <w:ind w:left="284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1.</w:t>
      </w:r>
      <w:r w:rsidR="00E22FBC" w:rsidRPr="00586E29">
        <w:rPr>
          <w:rFonts w:ascii="Corbel" w:hAnsi="Corbel"/>
          <w:sz w:val="24"/>
          <w:szCs w:val="24"/>
        </w:rPr>
        <w:t>1</w:t>
      </w:r>
      <w:r w:rsidRPr="00586E2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586E29" w14:paraId="3603EE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E067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Semestr</w:t>
            </w:r>
          </w:p>
          <w:p w14:paraId="39398DAF" w14:textId="77777777" w:rsidR="00015B8F" w:rsidRPr="00586E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(</w:t>
            </w:r>
            <w:r w:rsidR="00363F78" w:rsidRPr="00586E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D4A3D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5F3EE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CF58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53A8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5B6D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C4721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915C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3E22" w14:textId="77777777" w:rsidR="00015B8F" w:rsidRPr="00586E29" w:rsidRDefault="00A0406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6E2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64B4F" w14:textId="77777777" w:rsidR="00015B8F" w:rsidRPr="00586E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6E29">
              <w:rPr>
                <w:rFonts w:ascii="Corbel" w:hAnsi="Corbel"/>
                <w:b/>
                <w:szCs w:val="24"/>
              </w:rPr>
              <w:t>Liczba pkt</w:t>
            </w:r>
            <w:r w:rsidR="00B90885" w:rsidRPr="00586E29">
              <w:rPr>
                <w:rFonts w:ascii="Corbel" w:hAnsi="Corbel"/>
                <w:b/>
                <w:szCs w:val="24"/>
              </w:rPr>
              <w:t>.</w:t>
            </w:r>
            <w:r w:rsidRPr="00586E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6E29" w14:paraId="7CE84592" w14:textId="77777777" w:rsidTr="00D04CD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53D7" w14:textId="77777777" w:rsidR="00015B8F" w:rsidRPr="00586E29" w:rsidRDefault="009015F1" w:rsidP="00D04CD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331A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37AC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A969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F882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8B7D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0258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ABD4" w14:textId="77777777" w:rsidR="00015B8F" w:rsidRPr="00586E2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D741" w14:textId="7CBE893E" w:rsidR="00015B8F" w:rsidRPr="00586E29" w:rsidRDefault="00DF48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C089" w14:textId="77777777" w:rsidR="00015B8F" w:rsidRPr="00586E29" w:rsidRDefault="007802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5C1F144" w14:textId="77777777" w:rsidR="00923D7D" w:rsidRPr="00586E29" w:rsidRDefault="00923D7D" w:rsidP="002E77F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51A807" w14:textId="77777777" w:rsidR="0085747A" w:rsidRPr="00586E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1.</w:t>
      </w:r>
      <w:r w:rsidR="00E22FBC" w:rsidRPr="00586E29">
        <w:rPr>
          <w:rFonts w:ascii="Corbel" w:hAnsi="Corbel"/>
          <w:smallCaps w:val="0"/>
          <w:szCs w:val="24"/>
        </w:rPr>
        <w:t>2</w:t>
      </w:r>
      <w:r w:rsidR="00F83B28" w:rsidRPr="00586E29">
        <w:rPr>
          <w:rFonts w:ascii="Corbel" w:hAnsi="Corbel"/>
          <w:smallCaps w:val="0"/>
          <w:szCs w:val="24"/>
        </w:rPr>
        <w:t>.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 xml:space="preserve">Sposób realizacji zajęć  </w:t>
      </w:r>
    </w:p>
    <w:p w14:paraId="53A7E4CA" w14:textId="77777777" w:rsidR="00D22A48" w:rsidRPr="00586E29" w:rsidRDefault="00D22A48" w:rsidP="00D22A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eastAsia="MS Gothic" w:hAnsi="Corbel"/>
          <w:b w:val="0"/>
          <w:szCs w:val="24"/>
        </w:rPr>
        <w:sym w:font="Wingdings" w:char="F078"/>
      </w:r>
      <w:r w:rsidRPr="00586E29">
        <w:rPr>
          <w:rFonts w:ascii="Corbel" w:eastAsia="MS Gothic" w:hAnsi="Corbel"/>
          <w:b w:val="0"/>
          <w:szCs w:val="24"/>
        </w:rPr>
        <w:t xml:space="preserve"> </w:t>
      </w:r>
      <w:r w:rsidRPr="00586E2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6B0107D3" w14:textId="77777777" w:rsidR="0085747A" w:rsidRPr="00586E2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6E29">
        <w:rPr>
          <w:rFonts w:ascii="MS Gothic" w:eastAsia="MS Gothic" w:hAnsi="MS Gothic" w:cs="MS Gothic" w:hint="eastAsia"/>
          <w:b w:val="0"/>
          <w:szCs w:val="24"/>
        </w:rPr>
        <w:t>☐</w:t>
      </w:r>
      <w:r w:rsidRPr="00586E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1961FD1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4F59A3" w14:textId="77777777" w:rsidR="00E960BB" w:rsidRPr="00586E29" w:rsidRDefault="00E22FBC" w:rsidP="00A0406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1.3 </w:t>
      </w:r>
      <w:r w:rsidR="00F83B28" w:rsidRPr="00586E29">
        <w:rPr>
          <w:rFonts w:ascii="Corbel" w:hAnsi="Corbel"/>
          <w:smallCaps w:val="0"/>
          <w:szCs w:val="24"/>
        </w:rPr>
        <w:tab/>
      </w:r>
      <w:r w:rsidRPr="00586E29">
        <w:rPr>
          <w:rFonts w:ascii="Corbel" w:hAnsi="Corbel"/>
          <w:smallCaps w:val="0"/>
          <w:szCs w:val="24"/>
        </w:rPr>
        <w:t>For</w:t>
      </w:r>
      <w:r w:rsidR="00445970" w:rsidRPr="00586E29">
        <w:rPr>
          <w:rFonts w:ascii="Corbel" w:hAnsi="Corbel"/>
          <w:smallCaps w:val="0"/>
          <w:szCs w:val="24"/>
        </w:rPr>
        <w:t xml:space="preserve">ma zaliczenia przedmiotu </w:t>
      </w:r>
      <w:r w:rsidRPr="00586E29">
        <w:rPr>
          <w:rFonts w:ascii="Corbel" w:hAnsi="Corbel"/>
          <w:smallCaps w:val="0"/>
          <w:szCs w:val="24"/>
        </w:rPr>
        <w:t xml:space="preserve"> (z toku</w:t>
      </w:r>
      <w:r w:rsidR="00A0406E" w:rsidRPr="00586E29">
        <w:rPr>
          <w:rFonts w:ascii="Corbel" w:hAnsi="Corbel"/>
          <w:smallCaps w:val="0"/>
          <w:szCs w:val="24"/>
        </w:rPr>
        <w:t>)</w:t>
      </w:r>
    </w:p>
    <w:p w14:paraId="5A2E8B58" w14:textId="77777777" w:rsidR="00A0406E" w:rsidRPr="00586E29" w:rsidRDefault="00A0406E" w:rsidP="00A0406E">
      <w:pPr>
        <w:pStyle w:val="Punktygwne"/>
        <w:tabs>
          <w:tab w:val="left" w:pos="709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ab/>
        <w:t>warsztaty: zaliczenie z oceną</w:t>
      </w:r>
    </w:p>
    <w:p w14:paraId="32BF2C40" w14:textId="38485D9F" w:rsidR="009F2210" w:rsidRPr="00586E29" w:rsidRDefault="00A0406E" w:rsidP="00810FE5">
      <w:pPr>
        <w:pStyle w:val="Bezodstpw"/>
        <w:ind w:left="708"/>
        <w:jc w:val="both"/>
        <w:rPr>
          <w:rFonts w:ascii="Corbel" w:hAnsi="Corbel"/>
          <w:b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zaliczenie przedmiotu:  </w:t>
      </w:r>
      <w:r w:rsidR="00815DAF">
        <w:rPr>
          <w:rFonts w:ascii="Corbel" w:hAnsi="Corbel"/>
          <w:sz w:val="24"/>
          <w:szCs w:val="24"/>
        </w:rPr>
        <w:t>kolokwium</w:t>
      </w:r>
    </w:p>
    <w:p w14:paraId="6B115AA8" w14:textId="77777777" w:rsidR="00E960BB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5D5E432B" w14:textId="77777777" w:rsidTr="00745302">
        <w:tc>
          <w:tcPr>
            <w:tcW w:w="9670" w:type="dxa"/>
          </w:tcPr>
          <w:p w14:paraId="13CFBCD8" w14:textId="77777777" w:rsidR="0085747A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wykładów: interdyscyplinarne studia nad niepełnosprawnością – disability studies;</w:t>
            </w:r>
          </w:p>
          <w:p w14:paraId="238C6DD5" w14:textId="77777777" w:rsidR="00C04D7E" w:rsidRPr="00586E29" w:rsidRDefault="00C04D7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Zaliczenie przedmiotu: psychologia rozwojowa</w:t>
            </w:r>
          </w:p>
        </w:tc>
      </w:tr>
    </w:tbl>
    <w:p w14:paraId="0443AAB5" w14:textId="77777777" w:rsidR="00153C41" w:rsidRPr="00586E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F88C50" w14:textId="77777777" w:rsidR="00F50ACE" w:rsidRPr="00586E29" w:rsidRDefault="00F50ACE" w:rsidP="009C54AE">
      <w:pPr>
        <w:pStyle w:val="Punktygwne"/>
        <w:spacing w:before="0" w:after="0"/>
        <w:rPr>
          <w:rFonts w:ascii="Corbel" w:hAnsi="Corbel"/>
          <w:szCs w:val="24"/>
        </w:rPr>
        <w:sectPr w:rsidR="00F50ACE" w:rsidRPr="00586E29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42BB980" w14:textId="77777777" w:rsidR="0085747A" w:rsidRPr="00586E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6E29">
        <w:rPr>
          <w:rFonts w:ascii="Corbel" w:hAnsi="Corbel"/>
          <w:szCs w:val="24"/>
        </w:rPr>
        <w:lastRenderedPageBreak/>
        <w:t>3.</w:t>
      </w:r>
      <w:r w:rsidR="0085747A" w:rsidRPr="00586E29">
        <w:rPr>
          <w:rFonts w:ascii="Corbel" w:hAnsi="Corbel"/>
          <w:szCs w:val="24"/>
        </w:rPr>
        <w:t xml:space="preserve"> </w:t>
      </w:r>
      <w:r w:rsidR="00A84C85" w:rsidRPr="00586E29">
        <w:rPr>
          <w:rFonts w:ascii="Corbel" w:hAnsi="Corbel"/>
          <w:szCs w:val="24"/>
        </w:rPr>
        <w:t>cele, efekty uczenia się</w:t>
      </w:r>
      <w:r w:rsidR="0085747A" w:rsidRPr="00586E29">
        <w:rPr>
          <w:rFonts w:ascii="Corbel" w:hAnsi="Corbel"/>
          <w:szCs w:val="24"/>
        </w:rPr>
        <w:t xml:space="preserve"> , treści Programowe i stosowane metody Dydaktyczne</w:t>
      </w:r>
    </w:p>
    <w:p w14:paraId="1C780E36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C5F5A0" w14:textId="77777777" w:rsidR="00F83B28" w:rsidRPr="00586E29" w:rsidRDefault="0071620A" w:rsidP="00FD0901">
      <w:pPr>
        <w:pStyle w:val="Podpunkty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3.1 </w:t>
      </w:r>
      <w:r w:rsidR="00C05F44" w:rsidRPr="00586E29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86E29" w14:paraId="745B38B3" w14:textId="77777777" w:rsidTr="00923D7D">
        <w:tc>
          <w:tcPr>
            <w:tcW w:w="851" w:type="dxa"/>
            <w:vAlign w:val="center"/>
          </w:tcPr>
          <w:p w14:paraId="796CC3F4" w14:textId="77777777"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A656C2" w14:textId="77777777" w:rsidR="0085747A" w:rsidRPr="00586E29" w:rsidRDefault="00C04D7E" w:rsidP="006840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Zapoznanie ze współczesnymi kierunkami badań wybranych dyscyplin naukowych, które koncentrują się na problematyce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14:paraId="7B093DDA" w14:textId="77777777" w:rsidTr="00923D7D">
        <w:tc>
          <w:tcPr>
            <w:tcW w:w="851" w:type="dxa"/>
            <w:vAlign w:val="center"/>
          </w:tcPr>
          <w:p w14:paraId="6A9B1E44" w14:textId="77777777" w:rsidR="0085747A" w:rsidRPr="00586E29" w:rsidRDefault="00C04D7E" w:rsidP="00A0406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E4FEA1" w14:textId="77777777"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Ukazanie interdyscyplinarnego podejścia w badaniach nad problematyką osób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chorych.</w:t>
            </w:r>
          </w:p>
        </w:tc>
      </w:tr>
      <w:tr w:rsidR="0085747A" w:rsidRPr="00586E29" w14:paraId="0005A66D" w14:textId="77777777" w:rsidTr="00923D7D">
        <w:tc>
          <w:tcPr>
            <w:tcW w:w="851" w:type="dxa"/>
            <w:vAlign w:val="center"/>
          </w:tcPr>
          <w:p w14:paraId="2C96CC75" w14:textId="77777777" w:rsidR="0085747A" w:rsidRPr="00586E29" w:rsidRDefault="0085747A" w:rsidP="00A0406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04D7E" w:rsidRPr="00586E2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2E6C83" w14:textId="77777777" w:rsidR="0085747A" w:rsidRPr="00586E29" w:rsidRDefault="00C04D7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interdyscyplinarnej perspektywy w planowaniu i realizowaniu działań edukacyjnych, rehabilitacyjnych i wspierających osoby </w:t>
            </w:r>
            <w:r w:rsidR="0068407C" w:rsidRPr="00586E29">
              <w:rPr>
                <w:rFonts w:ascii="Corbel" w:hAnsi="Corbel"/>
                <w:b w:val="0"/>
                <w:sz w:val="24"/>
                <w:szCs w:val="24"/>
              </w:rPr>
              <w:t>przewlekle chorych</w:t>
            </w:r>
            <w:r w:rsidRPr="00586E29">
              <w:rPr>
                <w:rFonts w:ascii="Corbel" w:hAnsi="Corbel"/>
                <w:b w:val="0"/>
                <w:sz w:val="24"/>
                <w:szCs w:val="24"/>
              </w:rPr>
              <w:t xml:space="preserve"> oraz ich rodzin.</w:t>
            </w:r>
          </w:p>
        </w:tc>
      </w:tr>
    </w:tbl>
    <w:p w14:paraId="73CE45FD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5FE310" w14:textId="77777777" w:rsidR="001D7B54" w:rsidRPr="00586E29" w:rsidRDefault="009F4610" w:rsidP="00FD090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3.2 </w:t>
      </w:r>
      <w:r w:rsidR="001D7B54" w:rsidRPr="00586E29">
        <w:rPr>
          <w:rFonts w:ascii="Corbel" w:hAnsi="Corbel"/>
          <w:b/>
          <w:sz w:val="24"/>
          <w:szCs w:val="24"/>
        </w:rPr>
        <w:t xml:space="preserve">Efekty </w:t>
      </w:r>
      <w:r w:rsidR="00C05F44" w:rsidRPr="00586E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6E29">
        <w:rPr>
          <w:rFonts w:ascii="Corbel" w:hAnsi="Corbel"/>
          <w:b/>
          <w:sz w:val="24"/>
          <w:szCs w:val="24"/>
        </w:rPr>
        <w:t>dla przedmiotu</w:t>
      </w:r>
      <w:r w:rsidR="00445970" w:rsidRPr="00586E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586E29" w14:paraId="079D34A5" w14:textId="77777777" w:rsidTr="0071620A">
        <w:tc>
          <w:tcPr>
            <w:tcW w:w="1701" w:type="dxa"/>
            <w:vAlign w:val="center"/>
          </w:tcPr>
          <w:p w14:paraId="3896B0A8" w14:textId="77777777" w:rsidR="0085747A" w:rsidRPr="00586E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6E2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0400B1" w14:textId="77777777"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C9B29BF" w14:textId="77777777" w:rsidR="0085747A" w:rsidRPr="00586E2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6E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406E" w:rsidRPr="00586E29" w14:paraId="1E44A842" w14:textId="77777777" w:rsidTr="0071620A">
        <w:tc>
          <w:tcPr>
            <w:tcW w:w="1701" w:type="dxa"/>
            <w:vAlign w:val="center"/>
          </w:tcPr>
          <w:p w14:paraId="34F95085" w14:textId="77777777" w:rsidR="00A0406E" w:rsidRPr="00586E29" w:rsidRDefault="00A0406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B92C918" w14:textId="77777777"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9398233" w14:textId="77777777" w:rsidR="00A0406E" w:rsidRPr="00586E29" w:rsidRDefault="00A0406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86E29" w14:paraId="7647C51A" w14:textId="77777777" w:rsidTr="00A0406E">
        <w:tc>
          <w:tcPr>
            <w:tcW w:w="1701" w:type="dxa"/>
            <w:vAlign w:val="center"/>
          </w:tcPr>
          <w:p w14:paraId="4AF7BBA0" w14:textId="77777777"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E5C630" w14:textId="77777777"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cele i zadania pedagogiki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leczniczo - terapeutycznej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 Wskaże kierunki współczesnych badań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– terapeutycznej z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perspektywy różnych dyscyplin naukowych.</w:t>
            </w:r>
          </w:p>
        </w:tc>
        <w:tc>
          <w:tcPr>
            <w:tcW w:w="1873" w:type="dxa"/>
            <w:vAlign w:val="center"/>
          </w:tcPr>
          <w:p w14:paraId="35F0E9D8" w14:textId="77777777"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85747A" w:rsidRPr="00586E29" w14:paraId="65C172E6" w14:textId="77777777" w:rsidTr="00A0406E">
        <w:tc>
          <w:tcPr>
            <w:tcW w:w="1701" w:type="dxa"/>
            <w:vAlign w:val="center"/>
          </w:tcPr>
          <w:p w14:paraId="3A617B25" w14:textId="77777777" w:rsidR="0085747A" w:rsidRPr="00586E29" w:rsidRDefault="0085747A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BE084B" w14:textId="77777777" w:rsidR="0085747A" w:rsidRPr="00586E29" w:rsidRDefault="009F2210" w:rsidP="006840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rozwoju dzieci i młodzieży oraz funkcjonowania dorosłych osób 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przewlekle chorych w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kontekście ich potrzeb rozwojowych, edukacyjnych, rehabilitacyjnych, oraz psychopedagogicznego wsparcia. Opisze główne koncepcje rehabili</w:t>
            </w:r>
            <w:r w:rsidR="0068407C" w:rsidRPr="00586E29">
              <w:rPr>
                <w:rFonts w:ascii="Corbel" w:hAnsi="Corbel"/>
                <w:b w:val="0"/>
                <w:smallCaps w:val="0"/>
                <w:szCs w:val="24"/>
              </w:rPr>
              <w:t>tacji, terapii i edukacji tych osób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D50F485" w14:textId="77777777" w:rsidR="0085747A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</w:tc>
      </w:tr>
      <w:tr w:rsidR="00C04D7E" w:rsidRPr="00586E29" w14:paraId="334D6A91" w14:textId="77777777" w:rsidTr="00A0406E">
        <w:tc>
          <w:tcPr>
            <w:tcW w:w="1701" w:type="dxa"/>
            <w:vAlign w:val="center"/>
          </w:tcPr>
          <w:p w14:paraId="4961C090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6253A71" w14:textId="77777777" w:rsidR="00C04D7E" w:rsidRPr="00586E29" w:rsidRDefault="009F2210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problemy uczniów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, uwzględniając specyfikę funkcjonowania tej grupy w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instytucjach edukacyjnych</w:t>
            </w:r>
            <w:r w:rsidR="00622C1A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D3FCAA2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C04D7E" w:rsidRPr="00586E29" w14:paraId="22825363" w14:textId="77777777" w:rsidTr="00A0406E">
        <w:tc>
          <w:tcPr>
            <w:tcW w:w="1701" w:type="dxa"/>
            <w:vAlign w:val="center"/>
          </w:tcPr>
          <w:p w14:paraId="3BFDFB9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9AAA60E" w14:textId="77777777" w:rsidR="00C04D7E" w:rsidRPr="00586E29" w:rsidRDefault="00622C1A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Wskaże podobieństwa i różnice pomiędzy różnymi systemami kształcenia z perspektywy potrzeb i możliwości rozwojowych i edukacyjnych dzieci i młodzieży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chorych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2B12FC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C04D7E" w:rsidRPr="00586E29" w14:paraId="51C222B6" w14:textId="77777777" w:rsidTr="00A0406E">
        <w:tc>
          <w:tcPr>
            <w:tcW w:w="1701" w:type="dxa"/>
            <w:vAlign w:val="center"/>
          </w:tcPr>
          <w:p w14:paraId="7CC5C6F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A6FE9CC" w14:textId="77777777" w:rsidR="00C04D7E" w:rsidRPr="00586E29" w:rsidRDefault="00604DB5" w:rsidP="00A77B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Wyjaśni związek pomiędzy ograniczeniami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będącymi efektem przewlekłej choroby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a rozwojem mowy u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dzieci z niepełnosprawnością wzroku. Opisze cechy charakterystyczne rozwoju mowy dziecka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26903C3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C04D7E" w:rsidRPr="00586E29" w14:paraId="72EF1A6F" w14:textId="77777777" w:rsidTr="00A0406E">
        <w:tc>
          <w:tcPr>
            <w:tcW w:w="1701" w:type="dxa"/>
            <w:vAlign w:val="center"/>
          </w:tcPr>
          <w:p w14:paraId="1FBA75EA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4A44A9" w14:textId="77777777" w:rsidR="00C04D7E" w:rsidRPr="00586E29" w:rsidRDefault="008F717D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wiedzę z zakresu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pedagogiki leczniczo - terapeutycznej</w:t>
            </w:r>
            <w:r w:rsidR="00D361FF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oraz powiąże z nią inne zakresy pedagogiki specjalnej w celu analizy problemów rehabilitacyjnych, terapeutycznych i edukacyjnych osób 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przewlekle chorych</w:t>
            </w:r>
          </w:p>
        </w:tc>
        <w:tc>
          <w:tcPr>
            <w:tcW w:w="1873" w:type="dxa"/>
            <w:vAlign w:val="center"/>
          </w:tcPr>
          <w:p w14:paraId="6F38D92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</w:p>
        </w:tc>
      </w:tr>
      <w:tr w:rsidR="00C04D7E" w:rsidRPr="00586E29" w14:paraId="56EF59F4" w14:textId="77777777" w:rsidTr="00A0406E">
        <w:tc>
          <w:tcPr>
            <w:tcW w:w="1701" w:type="dxa"/>
            <w:vAlign w:val="center"/>
          </w:tcPr>
          <w:p w14:paraId="59D604F1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02886BB2" w14:textId="77777777" w:rsidR="00C04D7E" w:rsidRPr="00586E29" w:rsidRDefault="002230C2" w:rsidP="00A77B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Zanalizuje i oceni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zjawiska społeczne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uwzględniając interdyscyplinarną perspektywę 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sytuacji i zdarzeń, w k</w:t>
            </w:r>
            <w:r w:rsidR="00A77B93" w:rsidRPr="00586E29">
              <w:rPr>
                <w:rFonts w:ascii="Corbel" w:hAnsi="Corbel"/>
                <w:b w:val="0"/>
                <w:smallCaps w:val="0"/>
                <w:szCs w:val="24"/>
              </w:rPr>
              <w:t>tórych uczestnikiem jest osoba przewlekle chora</w:t>
            </w:r>
            <w:r w:rsidR="008F717D"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6982C7C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C04D7E" w:rsidRPr="00586E29" w14:paraId="1E31F3E1" w14:textId="77777777" w:rsidTr="00A0406E">
        <w:tc>
          <w:tcPr>
            <w:tcW w:w="1701" w:type="dxa"/>
            <w:vAlign w:val="center"/>
          </w:tcPr>
          <w:p w14:paraId="375ACC5E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15F0D1D" w14:textId="77777777" w:rsidR="00C04D7E" w:rsidRPr="00586E29" w:rsidRDefault="008F717D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bilitacyjne w kontekście osób </w:t>
            </w:r>
            <w:r w:rsidR="00E55A35" w:rsidRPr="00586E29">
              <w:rPr>
                <w:rFonts w:ascii="Corbel" w:hAnsi="Corbel"/>
                <w:b w:val="0"/>
                <w:smallCaps w:val="0"/>
                <w:szCs w:val="24"/>
              </w:rPr>
              <w:t>przewlekle chora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. Wskaże obszary wymagające modyfikacji w postępowaniu edukacyjno-rehabilitacyjnym w pracy z osobami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686D8A5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PS.U10.</w:t>
            </w:r>
          </w:p>
        </w:tc>
      </w:tr>
      <w:tr w:rsidR="00C04D7E" w:rsidRPr="00586E29" w14:paraId="4486C603" w14:textId="77777777" w:rsidTr="00A0406E">
        <w:tc>
          <w:tcPr>
            <w:tcW w:w="1701" w:type="dxa"/>
            <w:vAlign w:val="center"/>
          </w:tcPr>
          <w:p w14:paraId="7D65D294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464C81C9" w14:textId="77777777" w:rsidR="00C04D7E" w:rsidRPr="00586E29" w:rsidRDefault="00FC34AA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Posłuży się aparatem mowy zgodnie z zasadami emisji głosu oraz uwzględni specyfikę funkcjonowania poznawczego uczniów 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przewlekle chorych 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 budowaniu przekazu słownego.</w:t>
            </w:r>
          </w:p>
        </w:tc>
        <w:tc>
          <w:tcPr>
            <w:tcW w:w="1873" w:type="dxa"/>
            <w:vAlign w:val="center"/>
          </w:tcPr>
          <w:p w14:paraId="001BC5FA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PS.U13.</w:t>
            </w:r>
          </w:p>
        </w:tc>
      </w:tr>
      <w:tr w:rsidR="00C04D7E" w:rsidRPr="00586E29" w14:paraId="5FD69021" w14:textId="77777777" w:rsidTr="00A0406E">
        <w:tc>
          <w:tcPr>
            <w:tcW w:w="1701" w:type="dxa"/>
            <w:vAlign w:val="center"/>
          </w:tcPr>
          <w:p w14:paraId="016731CB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EEDEC4B" w14:textId="77777777" w:rsidR="00C04D7E" w:rsidRPr="00586E29" w:rsidRDefault="002D7BE8" w:rsidP="002B4A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Nawiąże z różnymi podmiotami (nauczycielami, specjalistami, rodzicami) relacje sprzyjające rozwojowi ucznia</w:t>
            </w:r>
            <w:r w:rsidR="002B4A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przewlekle chorego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88EF840" w14:textId="77777777" w:rsidR="00C04D7E" w:rsidRPr="00586E29" w:rsidRDefault="00C04D7E" w:rsidP="00A04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</w:tbl>
    <w:p w14:paraId="45643CDF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800CA8" w14:textId="77777777" w:rsidR="0085747A" w:rsidRPr="00586E2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>3.3</w:t>
      </w:r>
      <w:r w:rsidR="001D7B54" w:rsidRPr="00586E29">
        <w:rPr>
          <w:rFonts w:ascii="Corbel" w:hAnsi="Corbel"/>
          <w:b/>
          <w:sz w:val="24"/>
          <w:szCs w:val="24"/>
        </w:rPr>
        <w:t xml:space="preserve"> </w:t>
      </w:r>
      <w:r w:rsidR="0085747A" w:rsidRPr="00586E29">
        <w:rPr>
          <w:rFonts w:ascii="Corbel" w:hAnsi="Corbel"/>
          <w:b/>
          <w:sz w:val="24"/>
          <w:szCs w:val="24"/>
        </w:rPr>
        <w:t>T</w:t>
      </w:r>
      <w:r w:rsidR="001D7B54" w:rsidRPr="00586E2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86E29">
        <w:rPr>
          <w:rFonts w:ascii="Corbel" w:hAnsi="Corbel"/>
          <w:sz w:val="24"/>
          <w:szCs w:val="24"/>
        </w:rPr>
        <w:t xml:space="preserve">  </w:t>
      </w:r>
    </w:p>
    <w:p w14:paraId="1872541D" w14:textId="77777777" w:rsidR="00A0406E" w:rsidRPr="00586E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wykładu </w:t>
      </w:r>
    </w:p>
    <w:p w14:paraId="75119028" w14:textId="77777777" w:rsidR="0085747A" w:rsidRPr="00586E29" w:rsidRDefault="00672232" w:rsidP="00FD090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>nie dotyczy</w:t>
      </w:r>
    </w:p>
    <w:p w14:paraId="3DD45481" w14:textId="77777777" w:rsidR="0085747A" w:rsidRPr="00586E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6E29">
        <w:rPr>
          <w:rFonts w:ascii="Corbel" w:hAnsi="Corbel"/>
          <w:sz w:val="24"/>
          <w:szCs w:val="24"/>
        </w:rPr>
        <w:t xml:space="preserve">Problematyka </w:t>
      </w:r>
      <w:r w:rsidR="00A0406E" w:rsidRPr="00586E29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35190411" w14:textId="77777777" w:rsidTr="00806A84">
        <w:tc>
          <w:tcPr>
            <w:tcW w:w="9520" w:type="dxa"/>
          </w:tcPr>
          <w:p w14:paraId="15BAAA03" w14:textId="77777777" w:rsidR="0085747A" w:rsidRPr="00586E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Treści merytoryczne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586E29" w14:paraId="5A370198" w14:textId="77777777" w:rsidTr="00806A84">
        <w:tc>
          <w:tcPr>
            <w:tcW w:w="9520" w:type="dxa"/>
          </w:tcPr>
          <w:p w14:paraId="1BBDC4E3" w14:textId="77777777"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1. Definicja zdrowia, choroby, choroby przewlekłej, typologia chorób. </w:t>
            </w:r>
            <w:r w:rsidRPr="00586E29">
              <w:rPr>
                <w:rFonts w:ascii="Corbel" w:hAnsi="Corbel"/>
                <w:sz w:val="24"/>
                <w:szCs w:val="24"/>
              </w:rPr>
              <w:t>Omówienie wybranych chorób przewlekłych</w:t>
            </w:r>
          </w:p>
        </w:tc>
      </w:tr>
      <w:tr w:rsidR="0085747A" w:rsidRPr="00586E29" w14:paraId="7271447F" w14:textId="77777777" w:rsidTr="00806A84">
        <w:tc>
          <w:tcPr>
            <w:tcW w:w="9520" w:type="dxa"/>
          </w:tcPr>
          <w:p w14:paraId="0B4508DA" w14:textId="77777777" w:rsidR="0085747A" w:rsidRPr="00586E29" w:rsidRDefault="002B4A0E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Wpływ choroby przewlekłej na rozwój dziecka </w:t>
            </w:r>
          </w:p>
        </w:tc>
      </w:tr>
      <w:tr w:rsidR="00806A84" w:rsidRPr="00586E29" w14:paraId="6A4C072A" w14:textId="77777777" w:rsidTr="00806A84">
        <w:tc>
          <w:tcPr>
            <w:tcW w:w="9520" w:type="dxa"/>
          </w:tcPr>
          <w:p w14:paraId="7E5DA9E7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3. Środowisko społeczne dzieci przewlekle chorych, postawy rodziców, rodzeństwa.</w:t>
            </w:r>
          </w:p>
        </w:tc>
      </w:tr>
      <w:tr w:rsidR="00806A84" w:rsidRPr="00586E29" w14:paraId="1BCF192F" w14:textId="77777777" w:rsidTr="00806A84">
        <w:tc>
          <w:tcPr>
            <w:tcW w:w="9520" w:type="dxa"/>
          </w:tcPr>
          <w:p w14:paraId="01BBC707" w14:textId="77777777" w:rsidR="00806A84" w:rsidRPr="00586E29" w:rsidRDefault="00806A84" w:rsidP="00806A8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4. Radzenie sobie ze stresem związanym z chorobą przewlekłą.</w:t>
            </w:r>
          </w:p>
        </w:tc>
      </w:tr>
      <w:tr w:rsidR="00806A84" w:rsidRPr="00586E29" w14:paraId="423E2923" w14:textId="77777777" w:rsidTr="00806A84">
        <w:tc>
          <w:tcPr>
            <w:tcW w:w="9520" w:type="dxa"/>
          </w:tcPr>
          <w:p w14:paraId="7305D80C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5. Kształcenie dziecka przewlekle chorego: szkoła ogólnodostępna, nauczanie indywidualne, szkoła szpitalna, szkoła sanatoryjna.</w:t>
            </w:r>
          </w:p>
        </w:tc>
      </w:tr>
      <w:tr w:rsidR="00806A84" w:rsidRPr="00586E29" w14:paraId="201E2DD4" w14:textId="77777777" w:rsidTr="00806A84">
        <w:tc>
          <w:tcPr>
            <w:tcW w:w="9520" w:type="dxa"/>
          </w:tcPr>
          <w:p w14:paraId="65BD0964" w14:textId="77777777" w:rsidR="00806A84" w:rsidRPr="00586E29" w:rsidRDefault="00806A84" w:rsidP="00806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6. Zadania nauczyciela wobec potrzeb dziecka przewlekle chorego.</w:t>
            </w:r>
          </w:p>
        </w:tc>
      </w:tr>
      <w:tr w:rsidR="00806A84" w:rsidRPr="00586E29" w14:paraId="26189F6A" w14:textId="77777777" w:rsidTr="00806A84">
        <w:tc>
          <w:tcPr>
            <w:tcW w:w="9520" w:type="dxa"/>
          </w:tcPr>
          <w:p w14:paraId="40D0D217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7. Pedagogiczne i psychologiczne aspekty hospitalizacji dziecka. Praca wychowawcza w placówkach leczniczych</w:t>
            </w:r>
          </w:p>
        </w:tc>
      </w:tr>
      <w:tr w:rsidR="00806A84" w:rsidRPr="00586E29" w14:paraId="6B2844AE" w14:textId="77777777" w:rsidTr="00806A84">
        <w:tc>
          <w:tcPr>
            <w:tcW w:w="9520" w:type="dxa"/>
          </w:tcPr>
          <w:p w14:paraId="19A85DEE" w14:textId="77777777" w:rsidR="00806A84" w:rsidRPr="00586E29" w:rsidRDefault="00806A84" w:rsidP="00806A8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eastAsia="Times New Roman" w:hAnsi="Corbel"/>
                <w:sz w:val="24"/>
                <w:szCs w:val="24"/>
                <w:lang w:eastAsia="pl-PL"/>
              </w:rPr>
              <w:t>8. Zasady i metody pracy pedagogicznej z dzieckiem przewlekle chorym                                              i niepełnosprawnym</w:t>
            </w:r>
          </w:p>
        </w:tc>
      </w:tr>
    </w:tbl>
    <w:p w14:paraId="02DFC385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C85FA" w14:textId="77777777" w:rsidR="0085747A" w:rsidRPr="00586E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>3.4 Metody dydaktyczne</w:t>
      </w:r>
      <w:r w:rsidRPr="00586E29">
        <w:rPr>
          <w:rFonts w:ascii="Corbel" w:hAnsi="Corbel"/>
          <w:b w:val="0"/>
          <w:smallCaps w:val="0"/>
          <w:szCs w:val="24"/>
        </w:rPr>
        <w:t xml:space="preserve"> </w:t>
      </w:r>
    </w:p>
    <w:p w14:paraId="418CBEA9" w14:textId="77777777" w:rsidR="00F87C5B" w:rsidRPr="00586E29" w:rsidRDefault="00A0406E" w:rsidP="00FD0901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</w:t>
      </w:r>
      <w:r w:rsidR="00F87C5B" w:rsidRPr="00586E29">
        <w:rPr>
          <w:rFonts w:ascii="Corbel" w:hAnsi="Corbel"/>
          <w:b w:val="0"/>
          <w:smallCaps w:val="0"/>
          <w:szCs w:val="24"/>
        </w:rPr>
        <w:t>naliza tekstów z dyskusją, praca w grupach,</w:t>
      </w:r>
      <w:r w:rsidR="005C2AF3" w:rsidRPr="00586E29">
        <w:rPr>
          <w:rFonts w:ascii="Corbel" w:hAnsi="Corbel"/>
          <w:b w:val="0"/>
          <w:smallCaps w:val="0"/>
          <w:szCs w:val="24"/>
        </w:rPr>
        <w:t xml:space="preserve"> praca projektowa,</w:t>
      </w:r>
      <w:r w:rsidR="00F87C5B" w:rsidRPr="00586E29">
        <w:rPr>
          <w:rFonts w:ascii="Corbel" w:hAnsi="Corbel"/>
          <w:b w:val="0"/>
          <w:smallCaps w:val="0"/>
          <w:szCs w:val="24"/>
        </w:rPr>
        <w:t xml:space="preserve"> dyskusja, analiza przypadków, ćwiczenia praktycz</w:t>
      </w:r>
      <w:r w:rsidR="00806A84" w:rsidRPr="00586E29">
        <w:rPr>
          <w:rFonts w:ascii="Corbel" w:hAnsi="Corbel"/>
          <w:b w:val="0"/>
          <w:smallCaps w:val="0"/>
          <w:szCs w:val="24"/>
        </w:rPr>
        <w:t xml:space="preserve">ne, analiza fragmentów filmów </w:t>
      </w:r>
      <w:r w:rsidR="00F87C5B" w:rsidRPr="00586E29">
        <w:rPr>
          <w:rFonts w:ascii="Corbel" w:hAnsi="Corbel"/>
          <w:b w:val="0"/>
          <w:smallCaps w:val="0"/>
          <w:szCs w:val="24"/>
        </w:rPr>
        <w:t>z dyskusją</w:t>
      </w:r>
    </w:p>
    <w:p w14:paraId="4F7B2705" w14:textId="77777777" w:rsidR="00F87C5B" w:rsidRPr="00586E29" w:rsidRDefault="00F87C5B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294CB8D" w14:textId="77777777" w:rsidR="0085747A" w:rsidRPr="00586E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 </w:t>
      </w:r>
      <w:r w:rsidR="0085747A" w:rsidRPr="00586E29">
        <w:rPr>
          <w:rFonts w:ascii="Corbel" w:hAnsi="Corbel"/>
          <w:smallCaps w:val="0"/>
          <w:szCs w:val="24"/>
        </w:rPr>
        <w:t>METODY I KRYTERIA OCENY</w:t>
      </w:r>
      <w:r w:rsidR="009F4610" w:rsidRPr="00586E29">
        <w:rPr>
          <w:rFonts w:ascii="Corbel" w:hAnsi="Corbel"/>
          <w:smallCaps w:val="0"/>
          <w:szCs w:val="24"/>
        </w:rPr>
        <w:t xml:space="preserve"> </w:t>
      </w:r>
    </w:p>
    <w:p w14:paraId="6151A6CE" w14:textId="77777777" w:rsidR="00A0406E" w:rsidRPr="00586E29" w:rsidRDefault="0085747A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6E2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86E29" w14:paraId="52DFE1DD" w14:textId="77777777" w:rsidTr="00C05F44">
        <w:tc>
          <w:tcPr>
            <w:tcW w:w="1985" w:type="dxa"/>
            <w:vAlign w:val="center"/>
          </w:tcPr>
          <w:p w14:paraId="14790AB9" w14:textId="77777777" w:rsidR="0085747A" w:rsidRPr="00586E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9D258A" w14:textId="77777777" w:rsidR="0085747A" w:rsidRPr="00586E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B5D9CD" w14:textId="77777777" w:rsidR="0085747A" w:rsidRPr="00586E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8716FEF" w14:textId="77777777" w:rsidR="0085747A" w:rsidRPr="00586E29" w:rsidRDefault="0085747A" w:rsidP="003968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406E" w:rsidRPr="00586E29" w14:paraId="476F6E55" w14:textId="77777777" w:rsidTr="00C05F44">
        <w:tc>
          <w:tcPr>
            <w:tcW w:w="1985" w:type="dxa"/>
          </w:tcPr>
          <w:p w14:paraId="71E8C468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6E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09C3C3EB" w14:textId="64D46E33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63FC4D8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3363B29" w14:textId="77777777" w:rsidTr="00C05F44">
        <w:tc>
          <w:tcPr>
            <w:tcW w:w="1985" w:type="dxa"/>
          </w:tcPr>
          <w:p w14:paraId="18E880E2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AA514F3" w14:textId="62373F02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A21869F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28C3C6A7" w14:textId="77777777" w:rsidTr="00C05F44">
        <w:tc>
          <w:tcPr>
            <w:tcW w:w="1985" w:type="dxa"/>
          </w:tcPr>
          <w:p w14:paraId="22884C9E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1F01021" w14:textId="70D94A46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1A7ADCF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29EDA1D1" w14:textId="77777777" w:rsidTr="00C05F44">
        <w:tc>
          <w:tcPr>
            <w:tcW w:w="1985" w:type="dxa"/>
          </w:tcPr>
          <w:p w14:paraId="79A8B01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7781767" w14:textId="2B49FA3B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</w:t>
            </w:r>
            <w:r w:rsidR="00815DAF">
              <w:rPr>
                <w:rFonts w:ascii="Corbel" w:hAnsi="Corbel"/>
                <w:b w:val="0"/>
                <w:szCs w:val="24"/>
              </w:rPr>
              <w:t>m</w:t>
            </w:r>
          </w:p>
        </w:tc>
        <w:tc>
          <w:tcPr>
            <w:tcW w:w="2126" w:type="dxa"/>
          </w:tcPr>
          <w:p w14:paraId="3526BB56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74A6FD4A" w14:textId="77777777" w:rsidTr="00C05F44">
        <w:tc>
          <w:tcPr>
            <w:tcW w:w="1985" w:type="dxa"/>
          </w:tcPr>
          <w:p w14:paraId="1C65A50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2787F58" w14:textId="21461D33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3BA143B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ECFE995" w14:textId="77777777" w:rsidTr="00C05F44">
        <w:tc>
          <w:tcPr>
            <w:tcW w:w="1985" w:type="dxa"/>
          </w:tcPr>
          <w:p w14:paraId="454FF944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281A896F" w14:textId="19DB00C6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14:paraId="1D173819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1BF48136" w14:textId="77777777" w:rsidTr="00C05F44">
        <w:tc>
          <w:tcPr>
            <w:tcW w:w="1985" w:type="dxa"/>
          </w:tcPr>
          <w:p w14:paraId="2940AC15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11668E3" w14:textId="442B554D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14:paraId="43C29C57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449470A9" w14:textId="77777777" w:rsidTr="00C05F44">
        <w:tc>
          <w:tcPr>
            <w:tcW w:w="1985" w:type="dxa"/>
          </w:tcPr>
          <w:p w14:paraId="0E0DB2A9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3E8BC028" w14:textId="01B97E35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14:paraId="1257924E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73909D88" w14:textId="77777777" w:rsidTr="00C05F44">
        <w:tc>
          <w:tcPr>
            <w:tcW w:w="1985" w:type="dxa"/>
          </w:tcPr>
          <w:p w14:paraId="0DB2D153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0150D09" w14:textId="26BA478F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2A1C85E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0406E" w:rsidRPr="00586E29" w14:paraId="4725708E" w14:textId="77777777" w:rsidTr="00C05F44">
        <w:tc>
          <w:tcPr>
            <w:tcW w:w="1985" w:type="dxa"/>
          </w:tcPr>
          <w:p w14:paraId="0DF84D04" w14:textId="77777777" w:rsidR="00A0406E" w:rsidRPr="00586E29" w:rsidRDefault="00A0406E" w:rsidP="00086A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9AF476E" w14:textId="77777777" w:rsidR="00A0406E" w:rsidRPr="00586E29" w:rsidRDefault="00A0406E" w:rsidP="00ED44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14:paraId="24540A8C" w14:textId="77777777" w:rsidR="00A0406E" w:rsidRPr="00586E29" w:rsidRDefault="00A0406E" w:rsidP="00F71D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86E29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25BCD4F" w14:textId="77777777" w:rsidR="00923D7D" w:rsidRPr="00586E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DFFB63" w14:textId="77777777" w:rsidR="00923D7D" w:rsidRPr="00586E29" w:rsidRDefault="003E1941" w:rsidP="00A040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4.2 </w:t>
      </w:r>
      <w:r w:rsidR="0085747A" w:rsidRPr="00586E2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319156B1" w14:textId="77777777" w:rsidTr="00923D7D">
        <w:tc>
          <w:tcPr>
            <w:tcW w:w="9670" w:type="dxa"/>
          </w:tcPr>
          <w:p w14:paraId="29BBB479" w14:textId="77777777" w:rsidR="00B414CE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kolokwium: zaliczenie  w formie testu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 (następującej zasady 0 – 50% pkt. – ndst; 51 – 60% pkt. - dst; 61 – 70% pkt. - plus dst; 71 – 80% pkt. - db; 81 – 90% plus db; 91 – 100% pkt. - bdb).</w:t>
            </w:r>
          </w:p>
          <w:p w14:paraId="21075695" w14:textId="77777777" w:rsidR="0085747A" w:rsidRPr="00586E29" w:rsidRDefault="00B414CE" w:rsidP="00336F0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projektowej: wykorzystanie wybranej metody pracy dydaktyczno-wychowawczej z dziećmi </w:t>
            </w:r>
            <w:r w:rsidR="005C2AF3" w:rsidRPr="00586E29">
              <w:rPr>
                <w:rFonts w:ascii="Corbel" w:hAnsi="Corbel"/>
                <w:b w:val="0"/>
                <w:smallCaps w:val="0"/>
                <w:szCs w:val="24"/>
              </w:rPr>
              <w:t>przewlekle chorymi</w:t>
            </w:r>
            <w:r w:rsidR="00336F0E" w:rsidRPr="00586E29">
              <w:rPr>
                <w:rFonts w:ascii="Corbel" w:hAnsi="Corbel"/>
                <w:b w:val="0"/>
                <w:smallCaps w:val="0"/>
                <w:szCs w:val="24"/>
              </w:rPr>
              <w:t>; ocena w formie tradycyjnej</w:t>
            </w:r>
          </w:p>
        </w:tc>
      </w:tr>
    </w:tbl>
    <w:p w14:paraId="2FB77F7F" w14:textId="77777777" w:rsidR="0085747A" w:rsidRPr="00586E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2F1A5" w14:textId="77777777" w:rsidR="0085747A" w:rsidRPr="00586E29" w:rsidRDefault="0085747A" w:rsidP="00A0406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6E29">
        <w:rPr>
          <w:rFonts w:ascii="Corbel" w:hAnsi="Corbel"/>
          <w:b/>
          <w:sz w:val="24"/>
          <w:szCs w:val="24"/>
        </w:rPr>
        <w:t xml:space="preserve">5. </w:t>
      </w:r>
      <w:r w:rsidR="00C61DC5" w:rsidRPr="00586E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586E29" w14:paraId="1564D02C" w14:textId="77777777" w:rsidTr="002366D4">
        <w:tc>
          <w:tcPr>
            <w:tcW w:w="5132" w:type="dxa"/>
            <w:vAlign w:val="center"/>
          </w:tcPr>
          <w:p w14:paraId="5F1D1DDB" w14:textId="77777777"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7B0F4F5E" w14:textId="77777777" w:rsidR="0085747A" w:rsidRPr="00586E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6E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86E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6E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6E29" w14:paraId="344ED098" w14:textId="77777777" w:rsidTr="002366D4">
        <w:tc>
          <w:tcPr>
            <w:tcW w:w="5132" w:type="dxa"/>
          </w:tcPr>
          <w:p w14:paraId="5792E7BF" w14:textId="77777777" w:rsidR="0085747A" w:rsidRPr="00586E29" w:rsidRDefault="00C61DC5" w:rsidP="00FC3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</w:t>
            </w:r>
            <w:r w:rsidR="0085747A" w:rsidRPr="00586E2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86E29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6E2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39D17A55" w14:textId="711AD85E" w:rsidR="0085747A" w:rsidRPr="00586E29" w:rsidRDefault="00DF482D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86E29" w14:paraId="4B32A5E7" w14:textId="77777777" w:rsidTr="002366D4">
        <w:tc>
          <w:tcPr>
            <w:tcW w:w="5132" w:type="dxa"/>
          </w:tcPr>
          <w:p w14:paraId="2517B7C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6E2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u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>dział w konsultacjach</w:t>
            </w:r>
          </w:p>
          <w:p w14:paraId="4EA51628" w14:textId="39ECE1C9" w:rsidR="00A23F0F" w:rsidRPr="00586E29" w:rsidRDefault="009573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</w:t>
            </w:r>
            <w:r w:rsidR="00A23F0F">
              <w:rPr>
                <w:rFonts w:ascii="Corbel" w:hAnsi="Corbel"/>
                <w:sz w:val="24"/>
                <w:szCs w:val="24"/>
              </w:rPr>
              <w:t xml:space="preserve"> w kolokwium</w:t>
            </w:r>
          </w:p>
        </w:tc>
        <w:tc>
          <w:tcPr>
            <w:tcW w:w="4388" w:type="dxa"/>
          </w:tcPr>
          <w:p w14:paraId="2E4FEC8D" w14:textId="3AE73999" w:rsidR="00C61DC5" w:rsidRPr="00586E29" w:rsidRDefault="00A23F0F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586E29" w14:paraId="1C1B907B" w14:textId="77777777" w:rsidTr="002366D4">
        <w:tc>
          <w:tcPr>
            <w:tcW w:w="5132" w:type="dxa"/>
          </w:tcPr>
          <w:p w14:paraId="71137019" w14:textId="14D8D50B" w:rsidR="00C61DC5" w:rsidRPr="00586E29" w:rsidRDefault="00C61DC5" w:rsidP="00B41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406E" w:rsidRPr="00586E29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586E29">
              <w:rPr>
                <w:rFonts w:ascii="Corbel" w:hAnsi="Corbel"/>
                <w:sz w:val="24"/>
                <w:szCs w:val="24"/>
              </w:rPr>
              <w:t>pr</w:t>
            </w:r>
            <w:r w:rsidR="00B414CE" w:rsidRPr="00586E29">
              <w:rPr>
                <w:rFonts w:ascii="Corbel" w:hAnsi="Corbel"/>
                <w:sz w:val="24"/>
                <w:szCs w:val="24"/>
              </w:rPr>
              <w:t xml:space="preserve">zygotowanie do zajęć, </w:t>
            </w:r>
            <w:r w:rsidR="00715335">
              <w:rPr>
                <w:rFonts w:ascii="Corbel" w:hAnsi="Corbel"/>
                <w:sz w:val="24"/>
                <w:szCs w:val="24"/>
              </w:rPr>
              <w:br/>
            </w:r>
            <w:r w:rsidR="00B414CE" w:rsidRPr="00586E29">
              <w:rPr>
                <w:rFonts w:ascii="Corbel" w:hAnsi="Corbel"/>
                <w:sz w:val="24"/>
                <w:szCs w:val="24"/>
              </w:rPr>
              <w:t xml:space="preserve">prace projektowe, </w:t>
            </w:r>
            <w:r w:rsidR="00715335">
              <w:rPr>
                <w:rFonts w:ascii="Corbel" w:hAnsi="Corbel"/>
                <w:sz w:val="24"/>
                <w:szCs w:val="24"/>
              </w:rPr>
              <w:br/>
            </w:r>
            <w:r w:rsidR="00B414CE" w:rsidRPr="00586E29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388" w:type="dxa"/>
          </w:tcPr>
          <w:p w14:paraId="11C05F7A" w14:textId="13DF2B30" w:rsidR="00C61DC5" w:rsidRPr="00586E29" w:rsidRDefault="00715335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9573E9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DF482D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DF48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86E29" w14:paraId="7A44056F" w14:textId="77777777" w:rsidTr="002366D4">
        <w:tc>
          <w:tcPr>
            <w:tcW w:w="5132" w:type="dxa"/>
          </w:tcPr>
          <w:p w14:paraId="68828B42" w14:textId="77777777"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7325553D" w14:textId="77777777"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86E29" w14:paraId="28A82E7E" w14:textId="77777777" w:rsidTr="002366D4">
        <w:tc>
          <w:tcPr>
            <w:tcW w:w="5132" w:type="dxa"/>
          </w:tcPr>
          <w:p w14:paraId="1E917254" w14:textId="77777777" w:rsidR="0085747A" w:rsidRPr="00586E2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4CDBD5DC" w14:textId="77777777" w:rsidR="0085747A" w:rsidRPr="00586E29" w:rsidRDefault="00DB0808" w:rsidP="00DB0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6E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570C5BE2" w14:textId="77777777" w:rsidR="0085747A" w:rsidRPr="00586E29" w:rsidRDefault="00923D7D" w:rsidP="005C2AF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86E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6E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02DCB37" w14:textId="77777777" w:rsidR="003E1941" w:rsidRPr="00586E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D9B5DA" w14:textId="77777777" w:rsidR="00F50ACE" w:rsidRPr="00586E29" w:rsidRDefault="00F50ACE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2240DE" w14:textId="77777777" w:rsidR="00F50ACE" w:rsidRPr="00586E29" w:rsidRDefault="0071620A" w:rsidP="00AE071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6. </w:t>
      </w:r>
      <w:r w:rsidR="0085747A" w:rsidRPr="00586E29">
        <w:rPr>
          <w:rFonts w:ascii="Corbel" w:hAnsi="Corbel"/>
          <w:smallCaps w:val="0"/>
          <w:szCs w:val="24"/>
        </w:rPr>
        <w:t>PRAKTYKI ZAWO</w:t>
      </w:r>
      <w:r w:rsidR="009D3F3B" w:rsidRPr="00586E2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586E29" w14:paraId="7D6903C8" w14:textId="77777777" w:rsidTr="00F50ACE">
        <w:trPr>
          <w:trHeight w:val="397"/>
        </w:trPr>
        <w:tc>
          <w:tcPr>
            <w:tcW w:w="4111" w:type="dxa"/>
          </w:tcPr>
          <w:p w14:paraId="6B1F41DD" w14:textId="77777777"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292EA47C" w14:textId="77777777"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86E29" w14:paraId="002E2436" w14:textId="77777777" w:rsidTr="00F50ACE">
        <w:trPr>
          <w:trHeight w:val="397"/>
        </w:trPr>
        <w:tc>
          <w:tcPr>
            <w:tcW w:w="4111" w:type="dxa"/>
          </w:tcPr>
          <w:p w14:paraId="40C30E96" w14:textId="77777777" w:rsidR="0085747A" w:rsidRPr="00586E29" w:rsidRDefault="0085747A" w:rsidP="009B31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16135EF2" w14:textId="77777777" w:rsidR="0085747A" w:rsidRPr="00586E29" w:rsidRDefault="00A93269" w:rsidP="009B31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6E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52FEB3C" w14:textId="77777777" w:rsidR="003E1941" w:rsidRPr="00586E29" w:rsidRDefault="003E1941" w:rsidP="00AE0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601872" w14:textId="77777777" w:rsidR="002366D4" w:rsidRPr="00586E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6E29">
        <w:rPr>
          <w:rFonts w:ascii="Corbel" w:hAnsi="Corbel"/>
          <w:smallCaps w:val="0"/>
          <w:szCs w:val="24"/>
        </w:rPr>
        <w:t xml:space="preserve">7. </w:t>
      </w:r>
      <w:r w:rsidR="0085747A" w:rsidRPr="00586E29">
        <w:rPr>
          <w:rFonts w:ascii="Corbel" w:hAnsi="Corbel"/>
          <w:smallCaps w:val="0"/>
          <w:szCs w:val="24"/>
        </w:rPr>
        <w:t>LITERATURA</w:t>
      </w:r>
      <w:r w:rsidRPr="00586E2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6E29" w14:paraId="08B72679" w14:textId="77777777" w:rsidTr="009B3127">
        <w:trPr>
          <w:trHeight w:val="397"/>
        </w:trPr>
        <w:tc>
          <w:tcPr>
            <w:tcW w:w="9639" w:type="dxa"/>
          </w:tcPr>
          <w:p w14:paraId="73967F60" w14:textId="77777777" w:rsidR="001E3CD4" w:rsidRPr="00586E29" w:rsidRDefault="001E3CD4" w:rsidP="002366D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FA1751A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Grochmal-Bach B. (2000):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Wychowanie i terapia w rewalidacji dzieci i młodzieży.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Oficyna Wydawnicza „IMPULS”, Kraków</w:t>
            </w:r>
          </w:p>
          <w:p w14:paraId="20166C58" w14:textId="15C399BA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R.Janeczko (red.),</w:t>
            </w:r>
            <w:r w:rsidR="0010782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Kształcenie dzieci w zakładach leczniczych.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WSiP, Warszawa,</w:t>
            </w:r>
          </w:p>
          <w:p w14:paraId="1747363A" w14:textId="77777777" w:rsidR="005C2AF3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Maciarz A. (2001):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Pedagogika lecznicza i jej przemiany. Wybrane problemy.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 Żak, Warszawa</w:t>
            </w:r>
          </w:p>
          <w:p w14:paraId="21F802C6" w14:textId="77777777"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>Obuchowska I.  Dziecko niepełnosprawne w rodzinie. WSiP, Warszawa</w:t>
            </w:r>
          </w:p>
          <w:p w14:paraId="428F2625" w14:textId="77777777" w:rsidR="0085747A" w:rsidRPr="00586E29" w:rsidRDefault="005C2AF3" w:rsidP="002366D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 xml:space="preserve">Pilecka W., Pilecki J. (1992): 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>Rewalidacja dzieci przewlekle chorych i kalekich. Wybrane zagadnienia</w:t>
            </w:r>
            <w:r w:rsidRPr="00586E29">
              <w:rPr>
                <w:rFonts w:ascii="Corbel" w:hAnsi="Corbel"/>
                <w:sz w:val="24"/>
                <w:szCs w:val="24"/>
              </w:rPr>
              <w:t>. Wydawnictwo Naukowe WSP, Kraków</w:t>
            </w:r>
          </w:p>
        </w:tc>
      </w:tr>
      <w:tr w:rsidR="0085747A" w:rsidRPr="00586E29" w14:paraId="531D0832" w14:textId="77777777" w:rsidTr="009B3127">
        <w:trPr>
          <w:trHeight w:val="397"/>
        </w:trPr>
        <w:tc>
          <w:tcPr>
            <w:tcW w:w="9639" w:type="dxa"/>
          </w:tcPr>
          <w:p w14:paraId="754B98F1" w14:textId="77777777" w:rsidR="0085747A" w:rsidRPr="00586E29" w:rsidRDefault="0085747A" w:rsidP="002366D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86E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0373D19" w14:textId="77777777" w:rsidR="005C2AF3" w:rsidRPr="00586E29" w:rsidRDefault="005C2AF3" w:rsidP="002366D4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586E29">
              <w:rPr>
                <w:rFonts w:ascii="Corbel" w:hAnsi="Corbel"/>
              </w:rPr>
              <w:t xml:space="preserve">Obuchowska I.  </w:t>
            </w:r>
            <w:r w:rsidRPr="00586E29">
              <w:rPr>
                <w:rFonts w:ascii="Corbel" w:hAnsi="Corbel"/>
                <w:i/>
              </w:rPr>
              <w:t>Dziecko niepełnosprawne w rodzinie.</w:t>
            </w:r>
            <w:r w:rsidRPr="00586E29">
              <w:rPr>
                <w:rFonts w:ascii="Corbel" w:hAnsi="Corbel"/>
              </w:rPr>
              <w:t xml:space="preserve"> WSiP, Warszawa</w:t>
            </w:r>
          </w:p>
          <w:p w14:paraId="122FE97C" w14:textId="77777777" w:rsidR="001E3CD4" w:rsidRPr="00586E29" w:rsidRDefault="005C2AF3" w:rsidP="002366D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6E29">
              <w:rPr>
                <w:rFonts w:ascii="Corbel" w:hAnsi="Corbel"/>
                <w:sz w:val="24"/>
                <w:szCs w:val="24"/>
              </w:rPr>
              <w:t>Pilecka W., Majewicz P., Zawadzki A. (1999):</w:t>
            </w:r>
            <w:r w:rsidRPr="00586E29">
              <w:rPr>
                <w:rFonts w:ascii="Corbel" w:hAnsi="Corbel"/>
                <w:i/>
                <w:sz w:val="24"/>
                <w:szCs w:val="24"/>
              </w:rPr>
              <w:t xml:space="preserve">Jak wspomagać psychospołeczny rozwój dzieci niepełnosprawnych somatycznie </w:t>
            </w:r>
            <w:r w:rsidRPr="00586E29">
              <w:rPr>
                <w:rFonts w:ascii="Corbel" w:hAnsi="Corbel"/>
                <w:sz w:val="24"/>
                <w:szCs w:val="24"/>
              </w:rPr>
              <w:t xml:space="preserve">Wydawnictwo Edukacyjne, Kraków </w:t>
            </w:r>
          </w:p>
        </w:tc>
      </w:tr>
    </w:tbl>
    <w:p w14:paraId="1BD05150" w14:textId="77777777" w:rsidR="0085747A" w:rsidRPr="00586E29" w:rsidRDefault="0085747A" w:rsidP="0021508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C3A2A" w14:textId="77777777" w:rsidR="0085747A" w:rsidRPr="00586E2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86E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2E01767" w14:textId="77777777" w:rsidR="00F50ACE" w:rsidRPr="00586E29" w:rsidRDefault="00F50A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EEA275" w14:textId="77777777" w:rsidR="00F50ACE" w:rsidRPr="00586E29" w:rsidRDefault="00F50ACE" w:rsidP="00F50A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50ACE" w:rsidRPr="00586E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63F3F" w14:textId="77777777" w:rsidR="009A4625" w:rsidRDefault="009A4625" w:rsidP="00C16ABF">
      <w:pPr>
        <w:spacing w:after="0" w:line="240" w:lineRule="auto"/>
      </w:pPr>
      <w:r>
        <w:separator/>
      </w:r>
    </w:p>
  </w:endnote>
  <w:endnote w:type="continuationSeparator" w:id="0">
    <w:p w14:paraId="61A4422A" w14:textId="77777777" w:rsidR="009A4625" w:rsidRDefault="009A46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F56CC" w14:textId="77777777" w:rsidR="009A4625" w:rsidRDefault="009A4625" w:rsidP="00C16ABF">
      <w:pPr>
        <w:spacing w:after="0" w:line="240" w:lineRule="auto"/>
      </w:pPr>
      <w:r>
        <w:separator/>
      </w:r>
    </w:p>
  </w:footnote>
  <w:footnote w:type="continuationSeparator" w:id="0">
    <w:p w14:paraId="6FF84F0B" w14:textId="77777777" w:rsidR="009A4625" w:rsidRDefault="009A4625" w:rsidP="00C16ABF">
      <w:pPr>
        <w:spacing w:after="0" w:line="240" w:lineRule="auto"/>
      </w:pPr>
      <w:r>
        <w:continuationSeparator/>
      </w:r>
    </w:p>
  </w:footnote>
  <w:footnote w:id="1">
    <w:p w14:paraId="511B47F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320240">
    <w:abstractNumId w:val="1"/>
  </w:num>
  <w:num w:numId="2" w16cid:durableId="1953244510">
    <w:abstractNumId w:val="3"/>
  </w:num>
  <w:num w:numId="3" w16cid:durableId="71314636">
    <w:abstractNumId w:val="0"/>
  </w:num>
  <w:num w:numId="4" w16cid:durableId="170894490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76"/>
    <w:rsid w:val="000077B4"/>
    <w:rsid w:val="00015B8F"/>
    <w:rsid w:val="00022ECE"/>
    <w:rsid w:val="00042A51"/>
    <w:rsid w:val="00042D2E"/>
    <w:rsid w:val="00044C82"/>
    <w:rsid w:val="00051F73"/>
    <w:rsid w:val="00070ED6"/>
    <w:rsid w:val="000742DC"/>
    <w:rsid w:val="0008196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E78"/>
    <w:rsid w:val="000F1C57"/>
    <w:rsid w:val="000F5615"/>
    <w:rsid w:val="00107828"/>
    <w:rsid w:val="00116DE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7D1"/>
    <w:rsid w:val="00192F37"/>
    <w:rsid w:val="0019662C"/>
    <w:rsid w:val="001A70D2"/>
    <w:rsid w:val="001B7A00"/>
    <w:rsid w:val="001D657B"/>
    <w:rsid w:val="001D7B54"/>
    <w:rsid w:val="001E0209"/>
    <w:rsid w:val="001E3CD4"/>
    <w:rsid w:val="001F2CA2"/>
    <w:rsid w:val="002144C0"/>
    <w:rsid w:val="0021508A"/>
    <w:rsid w:val="002230C2"/>
    <w:rsid w:val="0022477D"/>
    <w:rsid w:val="002278A9"/>
    <w:rsid w:val="002336F9"/>
    <w:rsid w:val="002366D4"/>
    <w:rsid w:val="0024028F"/>
    <w:rsid w:val="00244ABC"/>
    <w:rsid w:val="00253098"/>
    <w:rsid w:val="00281FF2"/>
    <w:rsid w:val="002857DE"/>
    <w:rsid w:val="00291567"/>
    <w:rsid w:val="002A22BF"/>
    <w:rsid w:val="002A2389"/>
    <w:rsid w:val="002A671D"/>
    <w:rsid w:val="002B4A0E"/>
    <w:rsid w:val="002B4D55"/>
    <w:rsid w:val="002B5EA0"/>
    <w:rsid w:val="002B60FB"/>
    <w:rsid w:val="002B6119"/>
    <w:rsid w:val="002C1412"/>
    <w:rsid w:val="002C1F06"/>
    <w:rsid w:val="002D3375"/>
    <w:rsid w:val="002D73D4"/>
    <w:rsid w:val="002D7BE8"/>
    <w:rsid w:val="002E77F7"/>
    <w:rsid w:val="002F02A3"/>
    <w:rsid w:val="002F4ABE"/>
    <w:rsid w:val="002F77B6"/>
    <w:rsid w:val="003018BA"/>
    <w:rsid w:val="0030395F"/>
    <w:rsid w:val="00305C92"/>
    <w:rsid w:val="003151C5"/>
    <w:rsid w:val="003343CF"/>
    <w:rsid w:val="00336F0E"/>
    <w:rsid w:val="00346FE9"/>
    <w:rsid w:val="0034759A"/>
    <w:rsid w:val="003503F6"/>
    <w:rsid w:val="003530DD"/>
    <w:rsid w:val="00363F78"/>
    <w:rsid w:val="00373EC0"/>
    <w:rsid w:val="00396897"/>
    <w:rsid w:val="003A0A5B"/>
    <w:rsid w:val="003A1176"/>
    <w:rsid w:val="003A6065"/>
    <w:rsid w:val="003C0BAE"/>
    <w:rsid w:val="003D18A9"/>
    <w:rsid w:val="003D6CE2"/>
    <w:rsid w:val="003E1941"/>
    <w:rsid w:val="003E2FE6"/>
    <w:rsid w:val="003E49D5"/>
    <w:rsid w:val="003E60C0"/>
    <w:rsid w:val="003F205D"/>
    <w:rsid w:val="003F38C0"/>
    <w:rsid w:val="00414E3C"/>
    <w:rsid w:val="0042244A"/>
    <w:rsid w:val="0042494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73"/>
    <w:rsid w:val="0047598D"/>
    <w:rsid w:val="004840FD"/>
    <w:rsid w:val="00490F7D"/>
    <w:rsid w:val="00491678"/>
    <w:rsid w:val="004968E2"/>
    <w:rsid w:val="004A3EEA"/>
    <w:rsid w:val="004A4D1F"/>
    <w:rsid w:val="004D5282"/>
    <w:rsid w:val="004E0C2F"/>
    <w:rsid w:val="004F1551"/>
    <w:rsid w:val="004F55A3"/>
    <w:rsid w:val="004F7EAC"/>
    <w:rsid w:val="0050496F"/>
    <w:rsid w:val="00513B6F"/>
    <w:rsid w:val="005148FF"/>
    <w:rsid w:val="00517C63"/>
    <w:rsid w:val="005363C4"/>
    <w:rsid w:val="00536BDE"/>
    <w:rsid w:val="00543ACC"/>
    <w:rsid w:val="00552A9C"/>
    <w:rsid w:val="0056696D"/>
    <w:rsid w:val="00586E29"/>
    <w:rsid w:val="0059484D"/>
    <w:rsid w:val="005A0855"/>
    <w:rsid w:val="005A3196"/>
    <w:rsid w:val="005C080F"/>
    <w:rsid w:val="005C2AF3"/>
    <w:rsid w:val="005C55E5"/>
    <w:rsid w:val="005C696A"/>
    <w:rsid w:val="005D6B60"/>
    <w:rsid w:val="005E6E85"/>
    <w:rsid w:val="005F31D2"/>
    <w:rsid w:val="005F378C"/>
    <w:rsid w:val="00604DB5"/>
    <w:rsid w:val="0061029B"/>
    <w:rsid w:val="00617230"/>
    <w:rsid w:val="00621CE1"/>
    <w:rsid w:val="00622C1A"/>
    <w:rsid w:val="00623449"/>
    <w:rsid w:val="00626747"/>
    <w:rsid w:val="00627FC9"/>
    <w:rsid w:val="006329E9"/>
    <w:rsid w:val="006460E8"/>
    <w:rsid w:val="00647FA8"/>
    <w:rsid w:val="00650C5F"/>
    <w:rsid w:val="00654934"/>
    <w:rsid w:val="006620D9"/>
    <w:rsid w:val="00671958"/>
    <w:rsid w:val="00672232"/>
    <w:rsid w:val="00675843"/>
    <w:rsid w:val="0068407C"/>
    <w:rsid w:val="0069282E"/>
    <w:rsid w:val="00693EFD"/>
    <w:rsid w:val="00696477"/>
    <w:rsid w:val="006972A4"/>
    <w:rsid w:val="006A74FD"/>
    <w:rsid w:val="006B39B4"/>
    <w:rsid w:val="006D050F"/>
    <w:rsid w:val="006D6139"/>
    <w:rsid w:val="006E5D65"/>
    <w:rsid w:val="006F1282"/>
    <w:rsid w:val="006F1FBC"/>
    <w:rsid w:val="006F31E2"/>
    <w:rsid w:val="00706544"/>
    <w:rsid w:val="007072BA"/>
    <w:rsid w:val="00715335"/>
    <w:rsid w:val="00715F5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07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CFD"/>
    <w:rsid w:val="007D6E56"/>
    <w:rsid w:val="007E0BCC"/>
    <w:rsid w:val="007F1E49"/>
    <w:rsid w:val="007F4155"/>
    <w:rsid w:val="00806A84"/>
    <w:rsid w:val="00810FE5"/>
    <w:rsid w:val="0081554D"/>
    <w:rsid w:val="00815DAF"/>
    <w:rsid w:val="0081707E"/>
    <w:rsid w:val="008449B3"/>
    <w:rsid w:val="0084530D"/>
    <w:rsid w:val="008552A2"/>
    <w:rsid w:val="0085747A"/>
    <w:rsid w:val="008771A8"/>
    <w:rsid w:val="00877AE9"/>
    <w:rsid w:val="00884922"/>
    <w:rsid w:val="00885F64"/>
    <w:rsid w:val="008917F9"/>
    <w:rsid w:val="008A45F7"/>
    <w:rsid w:val="008A6CFE"/>
    <w:rsid w:val="008A79B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7D"/>
    <w:rsid w:val="009015F1"/>
    <w:rsid w:val="00916188"/>
    <w:rsid w:val="00923D7D"/>
    <w:rsid w:val="00924B71"/>
    <w:rsid w:val="009508DF"/>
    <w:rsid w:val="00950DAC"/>
    <w:rsid w:val="00951461"/>
    <w:rsid w:val="00954A07"/>
    <w:rsid w:val="009573E9"/>
    <w:rsid w:val="00997F14"/>
    <w:rsid w:val="009A4625"/>
    <w:rsid w:val="009A78D9"/>
    <w:rsid w:val="009B3127"/>
    <w:rsid w:val="009C3E31"/>
    <w:rsid w:val="009C54AE"/>
    <w:rsid w:val="009C788E"/>
    <w:rsid w:val="009D3F3B"/>
    <w:rsid w:val="009E0543"/>
    <w:rsid w:val="009E3B41"/>
    <w:rsid w:val="009F2210"/>
    <w:rsid w:val="009F3C5C"/>
    <w:rsid w:val="009F4610"/>
    <w:rsid w:val="00A00ECC"/>
    <w:rsid w:val="00A0406E"/>
    <w:rsid w:val="00A155EE"/>
    <w:rsid w:val="00A2245B"/>
    <w:rsid w:val="00A23F0F"/>
    <w:rsid w:val="00A30110"/>
    <w:rsid w:val="00A36899"/>
    <w:rsid w:val="00A371F6"/>
    <w:rsid w:val="00A43BF6"/>
    <w:rsid w:val="00A53FA5"/>
    <w:rsid w:val="00A54817"/>
    <w:rsid w:val="00A601C8"/>
    <w:rsid w:val="00A60799"/>
    <w:rsid w:val="00A77B93"/>
    <w:rsid w:val="00A84C85"/>
    <w:rsid w:val="00A93269"/>
    <w:rsid w:val="00A97DE1"/>
    <w:rsid w:val="00AA43DD"/>
    <w:rsid w:val="00AB053C"/>
    <w:rsid w:val="00AB40B8"/>
    <w:rsid w:val="00AD1146"/>
    <w:rsid w:val="00AD23BC"/>
    <w:rsid w:val="00AD27D3"/>
    <w:rsid w:val="00AD66D6"/>
    <w:rsid w:val="00AE071E"/>
    <w:rsid w:val="00AE1160"/>
    <w:rsid w:val="00AE203C"/>
    <w:rsid w:val="00AE2E74"/>
    <w:rsid w:val="00AE5FCB"/>
    <w:rsid w:val="00AF2C1E"/>
    <w:rsid w:val="00AF65C4"/>
    <w:rsid w:val="00B06142"/>
    <w:rsid w:val="00B135B1"/>
    <w:rsid w:val="00B3130B"/>
    <w:rsid w:val="00B40ADB"/>
    <w:rsid w:val="00B414CE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8EF"/>
    <w:rsid w:val="00BF2C41"/>
    <w:rsid w:val="00C04D7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3A3"/>
    <w:rsid w:val="00C94B98"/>
    <w:rsid w:val="00CA2B96"/>
    <w:rsid w:val="00CA5089"/>
    <w:rsid w:val="00CD5F20"/>
    <w:rsid w:val="00CD6897"/>
    <w:rsid w:val="00CE28AB"/>
    <w:rsid w:val="00CE5BAC"/>
    <w:rsid w:val="00CF25BE"/>
    <w:rsid w:val="00CF6884"/>
    <w:rsid w:val="00CF78ED"/>
    <w:rsid w:val="00D02B25"/>
    <w:rsid w:val="00D02EBA"/>
    <w:rsid w:val="00D04CDE"/>
    <w:rsid w:val="00D17C3C"/>
    <w:rsid w:val="00D22A48"/>
    <w:rsid w:val="00D23350"/>
    <w:rsid w:val="00D26B2C"/>
    <w:rsid w:val="00D352C9"/>
    <w:rsid w:val="00D361FF"/>
    <w:rsid w:val="00D425B2"/>
    <w:rsid w:val="00D428D6"/>
    <w:rsid w:val="00D552B2"/>
    <w:rsid w:val="00D608D1"/>
    <w:rsid w:val="00D74119"/>
    <w:rsid w:val="00D74725"/>
    <w:rsid w:val="00D8075B"/>
    <w:rsid w:val="00D81F31"/>
    <w:rsid w:val="00D8678B"/>
    <w:rsid w:val="00DA2114"/>
    <w:rsid w:val="00DB0808"/>
    <w:rsid w:val="00DE09C0"/>
    <w:rsid w:val="00DE4A14"/>
    <w:rsid w:val="00DF320D"/>
    <w:rsid w:val="00DF482D"/>
    <w:rsid w:val="00DF71C8"/>
    <w:rsid w:val="00E129B8"/>
    <w:rsid w:val="00E21E7D"/>
    <w:rsid w:val="00E22FBC"/>
    <w:rsid w:val="00E24BF5"/>
    <w:rsid w:val="00E25338"/>
    <w:rsid w:val="00E5077F"/>
    <w:rsid w:val="00E51E44"/>
    <w:rsid w:val="00E5304F"/>
    <w:rsid w:val="00E55A35"/>
    <w:rsid w:val="00E63348"/>
    <w:rsid w:val="00E742AA"/>
    <w:rsid w:val="00E77E88"/>
    <w:rsid w:val="00E8107D"/>
    <w:rsid w:val="00E903EB"/>
    <w:rsid w:val="00E91057"/>
    <w:rsid w:val="00E960BB"/>
    <w:rsid w:val="00EA2074"/>
    <w:rsid w:val="00EA4832"/>
    <w:rsid w:val="00EA4E9D"/>
    <w:rsid w:val="00EC4899"/>
    <w:rsid w:val="00ED03AB"/>
    <w:rsid w:val="00ED32D2"/>
    <w:rsid w:val="00ED4421"/>
    <w:rsid w:val="00ED71BD"/>
    <w:rsid w:val="00EE32DE"/>
    <w:rsid w:val="00EE5457"/>
    <w:rsid w:val="00F070AB"/>
    <w:rsid w:val="00F12AFD"/>
    <w:rsid w:val="00F17567"/>
    <w:rsid w:val="00F27A7B"/>
    <w:rsid w:val="00F50ACE"/>
    <w:rsid w:val="00F526AF"/>
    <w:rsid w:val="00F617C3"/>
    <w:rsid w:val="00F67722"/>
    <w:rsid w:val="00F7066B"/>
    <w:rsid w:val="00F735AF"/>
    <w:rsid w:val="00F83B28"/>
    <w:rsid w:val="00F86409"/>
    <w:rsid w:val="00F87C5B"/>
    <w:rsid w:val="00F974DA"/>
    <w:rsid w:val="00FA46E5"/>
    <w:rsid w:val="00FB7DBA"/>
    <w:rsid w:val="00FC1C25"/>
    <w:rsid w:val="00FC34AA"/>
    <w:rsid w:val="00FC3EC0"/>
    <w:rsid w:val="00FC3F45"/>
    <w:rsid w:val="00FD0901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9357"/>
  <w15:docId w15:val="{9CF4CE83-3B54-4F5F-9957-1C7032A10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4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4CE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unhideWhenUsed/>
    <w:rsid w:val="002B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848A-87F0-4407-99E5-DC4A09AB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14</cp:revision>
  <cp:lastPrinted>2019-02-06T12:12:00Z</cp:lastPrinted>
  <dcterms:created xsi:type="dcterms:W3CDTF">2023-10-12T11:48:00Z</dcterms:created>
  <dcterms:modified xsi:type="dcterms:W3CDTF">2025-02-02T14:32:00Z</dcterms:modified>
</cp:coreProperties>
</file>